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exact"/>
        <w:ind w:right="0"/>
        <w:jc w:val="both"/>
        <w:textAlignment w:val="auto"/>
        <w:rPr>
          <w:rFonts w:hint="eastAsia" w:ascii="方正小标宋简体" w:eastAsia="方正小标宋简体"/>
          <w:sz w:val="44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</w:t>
      </w: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</w:t>
      </w: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400" w:lineRule="exact"/>
        <w:ind w:left="0" w:leftChars="0" w:right="0"/>
        <w:jc w:val="both"/>
        <w:textAlignment w:val="auto"/>
        <w:rPr>
          <w:rFonts w:hint="eastAsia" w:ascii="方正小标宋简体" w:eastAsia="方正小标宋简体"/>
          <w:sz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00" w:lineRule="exact"/>
        <w:ind w:left="0" w:leftChars="0" w:right="0"/>
        <w:jc w:val="center"/>
        <w:textAlignment w:val="auto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</w:rPr>
        <w:t>关于召开202</w:t>
      </w:r>
      <w:r>
        <w:rPr>
          <w:rFonts w:hint="eastAsia" w:ascii="方正小标宋简体" w:eastAsia="方正小标宋简体"/>
          <w:sz w:val="44"/>
          <w:lang w:val="en-US" w:eastAsia="zh-CN"/>
        </w:rPr>
        <w:t>1</w:t>
      </w:r>
      <w:r>
        <w:rPr>
          <w:rFonts w:hint="eastAsia" w:ascii="方正小标宋简体" w:eastAsia="方正小标宋简体"/>
          <w:sz w:val="44"/>
        </w:rPr>
        <w:t>-202</w:t>
      </w:r>
      <w:r>
        <w:rPr>
          <w:rFonts w:hint="eastAsia" w:ascii="方正小标宋简体" w:eastAsia="方正小标宋简体"/>
          <w:sz w:val="44"/>
          <w:lang w:val="en-US" w:eastAsia="zh-CN"/>
        </w:rPr>
        <w:t>2</w:t>
      </w:r>
      <w:r>
        <w:rPr>
          <w:rFonts w:hint="eastAsia" w:ascii="方正小标宋简体" w:eastAsia="方正小标宋简体"/>
          <w:sz w:val="44"/>
        </w:rPr>
        <w:t>学年优秀学生信息员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00" w:lineRule="exact"/>
        <w:ind w:left="0" w:leftChars="0" w:right="0"/>
        <w:jc w:val="center"/>
        <w:textAlignment w:val="auto"/>
        <w:rPr>
          <w:rFonts w:hint="eastAsia" w:ascii="方正小标宋简体" w:eastAsia="方正小标宋简体"/>
          <w:sz w:val="44"/>
          <w:lang w:eastAsia="zh-CN"/>
        </w:rPr>
      </w:pPr>
      <w:r>
        <w:rPr>
          <w:rFonts w:hint="eastAsia" w:ascii="方正小标宋简体" w:eastAsia="方正小标宋简体"/>
          <w:sz w:val="44"/>
        </w:rPr>
        <w:t>表彰大会暨</w:t>
      </w:r>
      <w:r>
        <w:rPr>
          <w:rFonts w:hint="eastAsia" w:ascii="方正小标宋简体" w:eastAsia="方正小标宋简体"/>
          <w:sz w:val="44"/>
          <w:lang w:val="en-US" w:eastAsia="zh-CN"/>
        </w:rPr>
        <w:t>2022-2023学年</w:t>
      </w:r>
      <w:r>
        <w:rPr>
          <w:rFonts w:hint="eastAsia" w:ascii="方正小标宋简体" w:eastAsia="方正小标宋简体"/>
          <w:sz w:val="44"/>
          <w:lang w:eastAsia="zh-CN"/>
        </w:rPr>
        <w:t>新生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700" w:lineRule="exact"/>
        <w:ind w:left="0" w:leftChars="0" w:right="0"/>
        <w:jc w:val="center"/>
        <w:textAlignment w:val="auto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  <w:lang w:eastAsia="zh-CN"/>
        </w:rPr>
        <w:t>学生信息员培训会</w:t>
      </w:r>
      <w:r>
        <w:rPr>
          <w:rFonts w:hint="eastAsia" w:ascii="方正小标宋简体" w:eastAsia="方正小标宋简体"/>
          <w:sz w:val="44"/>
        </w:rPr>
        <w:t>的通知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400" w:lineRule="exact"/>
        <w:ind w:left="0" w:leftChars="0" w:right="0"/>
        <w:jc w:val="both"/>
        <w:textAlignment w:val="auto"/>
        <w:rPr>
          <w:sz w:val="53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24" w:firstLineChars="200"/>
        <w:contextualSpacing/>
        <w:jc w:val="both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  <w:spacing w:val="-4"/>
        </w:rPr>
        <w:t>为进一步完善学校教学质量监控和保障体系，及时准确地了解、收集教学运行过程和日常教学管理中的信息，经研究，拟召开202</w:t>
      </w:r>
      <w:r>
        <w:rPr>
          <w:rFonts w:hint="eastAsia" w:ascii="仿宋_GB2312" w:eastAsia="仿宋_GB2312"/>
          <w:spacing w:val="-4"/>
          <w:lang w:val="en-US" w:eastAsia="zh-CN"/>
        </w:rPr>
        <w:t>1</w:t>
      </w:r>
      <w:r>
        <w:rPr>
          <w:rFonts w:hint="eastAsia" w:ascii="仿宋_GB2312" w:eastAsia="仿宋_GB2312"/>
          <w:spacing w:val="-4"/>
        </w:rPr>
        <w:t>-202</w:t>
      </w:r>
      <w:r>
        <w:rPr>
          <w:rFonts w:hint="eastAsia" w:ascii="仿宋_GB2312" w:eastAsia="仿宋_GB2312"/>
          <w:spacing w:val="-4"/>
          <w:lang w:val="en-US" w:eastAsia="zh-CN"/>
        </w:rPr>
        <w:t>2</w:t>
      </w:r>
      <w:r>
        <w:rPr>
          <w:rFonts w:hint="eastAsia" w:ascii="仿宋_GB2312" w:eastAsia="仿宋_GB2312"/>
          <w:spacing w:val="-4"/>
        </w:rPr>
        <w:t>学年优秀学生信息员表彰</w:t>
      </w:r>
      <w:r>
        <w:rPr>
          <w:rFonts w:hint="eastAsia" w:ascii="仿宋_GB2312" w:eastAsia="仿宋_GB2312"/>
          <w:b w:val="0"/>
          <w:bCs w:val="0"/>
          <w:spacing w:val="-4"/>
        </w:rPr>
        <w:t>大会</w:t>
      </w:r>
      <w:r>
        <w:rPr>
          <w:rFonts w:hint="eastAsia" w:ascii="仿宋_GB2312" w:eastAsia="仿宋_GB2312"/>
          <w:spacing w:val="-4"/>
          <w:lang w:eastAsia="zh-CN"/>
        </w:rPr>
        <w:t>暨</w:t>
      </w:r>
      <w:r>
        <w:rPr>
          <w:rFonts w:hint="eastAsia" w:ascii="仿宋_GB2312" w:eastAsia="仿宋_GB2312"/>
          <w:b w:val="0"/>
          <w:bCs w:val="0"/>
          <w:spacing w:val="-4"/>
          <w:lang w:val="en-US" w:eastAsia="zh-CN"/>
        </w:rPr>
        <w:t>20</w:t>
      </w:r>
      <w:r>
        <w:rPr>
          <w:rFonts w:hint="eastAsia" w:ascii="仿宋_GB2312" w:eastAsia="仿宋_GB2312"/>
          <w:spacing w:val="-4"/>
          <w:lang w:val="en-US" w:eastAsia="zh-CN"/>
        </w:rPr>
        <w:t>22-2023学年</w:t>
      </w:r>
      <w:r>
        <w:rPr>
          <w:rFonts w:hint="eastAsia" w:ascii="仿宋_GB2312" w:eastAsia="仿宋_GB2312"/>
          <w:spacing w:val="-4"/>
          <w:lang w:eastAsia="zh-CN"/>
        </w:rPr>
        <w:t>新生学生信息员培训会</w:t>
      </w:r>
      <w:r>
        <w:rPr>
          <w:rFonts w:hint="eastAsia" w:ascii="仿宋_GB2312" w:eastAsia="仿宋_GB2312"/>
        </w:rPr>
        <w:t>，请相关人员按时参加。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contextualSpacing/>
        <w:jc w:val="both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一、会议时间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contextualSpacing/>
        <w:jc w:val="both"/>
        <w:textAlignment w:val="auto"/>
        <w:rPr>
          <w:rFonts w:ascii="仿宋_GB2312" w:eastAsia="仿宋_GB2312"/>
        </w:rPr>
      </w:pPr>
      <w:r>
        <w:rPr>
          <w:rFonts w:hint="eastAsia" w:ascii="仿宋_GB2312" w:eastAsia="仿宋_GB2312"/>
        </w:rPr>
        <w:t>202</w:t>
      </w:r>
      <w:r>
        <w:rPr>
          <w:rFonts w:hint="eastAsia" w:ascii="仿宋_GB2312" w:eastAsia="仿宋_GB2312"/>
          <w:lang w:val="en-US" w:eastAsia="zh-CN"/>
        </w:rPr>
        <w:t>2</w:t>
      </w:r>
      <w:r>
        <w:rPr>
          <w:rFonts w:hint="eastAsia" w:ascii="仿宋_GB2312" w:eastAsia="仿宋_GB2312"/>
        </w:rPr>
        <w:t xml:space="preserve"> </w:t>
      </w:r>
      <w:r>
        <w:rPr>
          <w:rFonts w:hint="eastAsia" w:ascii="仿宋_GB2312" w:eastAsia="仿宋_GB2312"/>
          <w:spacing w:val="-41"/>
        </w:rPr>
        <w:t xml:space="preserve">年 </w:t>
      </w:r>
      <w:r>
        <w:rPr>
          <w:rFonts w:hint="eastAsia" w:ascii="仿宋_GB2312" w:eastAsia="仿宋_GB2312"/>
          <w:lang w:val="en-US" w:eastAsia="zh-CN"/>
        </w:rPr>
        <w:t>10</w:t>
      </w:r>
      <w:r>
        <w:rPr>
          <w:rFonts w:hint="eastAsia" w:ascii="仿宋_GB2312" w:eastAsia="仿宋_GB2312"/>
          <w:spacing w:val="-41"/>
        </w:rPr>
        <w:t xml:space="preserve">月 </w:t>
      </w:r>
      <w:r>
        <w:rPr>
          <w:rFonts w:hint="eastAsia" w:ascii="仿宋_GB2312" w:eastAsia="仿宋_GB2312"/>
          <w:spacing w:val="-41"/>
          <w:lang w:val="en-US" w:eastAsia="zh-CN"/>
        </w:rPr>
        <w:t xml:space="preserve">12 </w:t>
      </w:r>
      <w:r>
        <w:rPr>
          <w:rFonts w:hint="eastAsia" w:ascii="仿宋_GB2312" w:eastAsia="仿宋_GB2312"/>
        </w:rPr>
        <w:t>日（周</w:t>
      </w:r>
      <w:r>
        <w:rPr>
          <w:rFonts w:hint="eastAsia" w:ascii="仿宋_GB2312" w:eastAsia="仿宋_GB2312"/>
          <w:lang w:val="en-US" w:eastAsia="zh-CN"/>
        </w:rPr>
        <w:t>三</w:t>
      </w:r>
      <w:r>
        <w:rPr>
          <w:rFonts w:hint="eastAsia" w:ascii="仿宋_GB2312" w:eastAsia="仿宋_GB2312"/>
        </w:rPr>
        <w:t>）</w:t>
      </w:r>
      <w:r>
        <w:rPr>
          <w:rFonts w:hint="eastAsia" w:ascii="仿宋_GB2312" w:eastAsia="仿宋_GB2312"/>
          <w:spacing w:val="-29"/>
        </w:rPr>
        <w:t xml:space="preserve"> 下午 </w:t>
      </w:r>
      <w:r>
        <w:rPr>
          <w:rFonts w:hint="eastAsia" w:ascii="仿宋_GB2312" w:eastAsia="仿宋_GB2312"/>
          <w:spacing w:val="-29"/>
          <w:lang w:val="en-US" w:eastAsia="zh-CN"/>
        </w:rPr>
        <w:t>14</w:t>
      </w:r>
      <w:r>
        <w:rPr>
          <w:rFonts w:hint="eastAsia" w:ascii="仿宋_GB2312" w:eastAsia="仿宋_GB2312"/>
          <w:spacing w:val="-29"/>
        </w:rPr>
        <w:t>:</w:t>
      </w:r>
      <w:r>
        <w:rPr>
          <w:rFonts w:hint="eastAsia" w:ascii="仿宋_GB2312" w:eastAsia="仿宋_GB2312"/>
          <w:lang w:val="en-US" w:eastAsia="zh-CN"/>
        </w:rPr>
        <w:t>00</w:t>
      </w:r>
      <w:r>
        <w:rPr>
          <w:rFonts w:hint="eastAsia" w:ascii="仿宋_GB2312" w:eastAsia="仿宋_GB2312"/>
        </w:rPr>
        <w:t>开始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contextualSpacing/>
        <w:jc w:val="both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二、会议地点：学术报告厅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20" w:firstLineChars="200"/>
        <w:contextualSpacing/>
        <w:jc w:val="both"/>
        <w:textAlignment w:val="auto"/>
        <w:rPr>
          <w:rFonts w:hint="eastAsia" w:ascii="黑体" w:hAnsi="黑体" w:eastAsia="黑体" w:cs="黑体"/>
          <w:spacing w:val="-5"/>
        </w:rPr>
      </w:pPr>
      <w:r>
        <w:rPr>
          <w:rFonts w:hint="eastAsia" w:ascii="黑体" w:hAnsi="黑体" w:eastAsia="黑体" w:cs="黑体"/>
          <w:spacing w:val="-5"/>
        </w:rPr>
        <w:t>三、参会人员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20" w:firstLineChars="200"/>
        <w:contextualSpacing/>
        <w:jc w:val="both"/>
        <w:textAlignment w:val="auto"/>
        <w:rPr>
          <w:rFonts w:hint="eastAsia" w:ascii="黑体" w:hAnsi="黑体" w:eastAsia="黑体" w:cs="黑体"/>
        </w:rPr>
      </w:pPr>
      <w:r>
        <w:rPr>
          <w:rFonts w:hint="eastAsia" w:ascii="仿宋_GB2312" w:hAnsi="仿宋_GB2312" w:eastAsia="仿宋_GB2312" w:cs="仿宋_GB2312"/>
          <w:spacing w:val="-5"/>
        </w:rPr>
        <w:t>教务处和教</w:t>
      </w:r>
      <w:r>
        <w:rPr>
          <w:rFonts w:hint="eastAsia" w:ascii="仿宋_GB2312" w:hAnsi="仿宋_GB2312" w:eastAsia="仿宋_GB2312" w:cs="仿宋_GB2312"/>
          <w:spacing w:val="-3"/>
        </w:rPr>
        <w:t>学质量管理中心领导、学工处负责人、各学院书记、</w:t>
      </w:r>
      <w:r>
        <w:rPr>
          <w:rFonts w:hint="eastAsia" w:ascii="仿宋_GB2312" w:hAnsi="仿宋_GB2312" w:eastAsia="仿宋_GB2312" w:cs="仿宋_GB2312"/>
          <w:spacing w:val="-3"/>
          <w:lang w:eastAsia="zh-CN"/>
        </w:rPr>
        <w:t>教学院长、教学办主任、学生</w:t>
      </w:r>
      <w:r>
        <w:rPr>
          <w:rFonts w:hint="eastAsia" w:ascii="仿宋_GB2312" w:hAnsi="仿宋_GB2312" w:eastAsia="仿宋_GB2312" w:cs="仿宋_GB2312"/>
          <w:spacing w:val="-3"/>
        </w:rPr>
        <w:t>信息员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contextualSpacing/>
        <w:jc w:val="both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四、会议议程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contextualSpacing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（一）</w:t>
      </w:r>
      <w:r>
        <w:rPr>
          <w:rFonts w:hint="eastAsia" w:ascii="楷体" w:hAnsi="楷体" w:eastAsia="楷体" w:cs="楷体"/>
          <w:sz w:val="32"/>
          <w:szCs w:val="32"/>
        </w:rPr>
        <w:t>教学质量管理中心主任讲话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contextualSpacing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二</w:t>
      </w:r>
      <w:r>
        <w:rPr>
          <w:rFonts w:hint="eastAsia" w:ascii="楷体" w:hAnsi="楷体" w:eastAsia="楷体" w:cs="楷体"/>
          <w:sz w:val="32"/>
          <w:szCs w:val="32"/>
        </w:rPr>
        <w:t>）表彰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2021</w:t>
      </w:r>
      <w:r>
        <w:rPr>
          <w:rFonts w:hint="eastAsia" w:ascii="楷体" w:hAnsi="楷体" w:eastAsia="楷体" w:cs="楷体"/>
          <w:sz w:val="32"/>
          <w:szCs w:val="32"/>
        </w:rPr>
        <w:t>-20</w:t>
      </w: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22</w:t>
      </w:r>
      <w:r>
        <w:rPr>
          <w:rFonts w:hint="eastAsia" w:ascii="楷体" w:hAnsi="楷体" w:eastAsia="楷体" w:cs="楷体"/>
          <w:sz w:val="32"/>
          <w:szCs w:val="32"/>
        </w:rPr>
        <w:t>学年优秀信息员并颁发奖状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contextualSpacing/>
        <w:jc w:val="both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三</w:t>
      </w:r>
      <w:r>
        <w:rPr>
          <w:rFonts w:hint="eastAsia" w:ascii="楷体" w:hAnsi="楷体" w:eastAsia="楷体" w:cs="楷体"/>
          <w:sz w:val="32"/>
          <w:szCs w:val="32"/>
        </w:rPr>
        <w:t>）开展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学生</w:t>
      </w:r>
      <w:r>
        <w:rPr>
          <w:rFonts w:hint="eastAsia" w:ascii="楷体" w:hAnsi="楷体" w:eastAsia="楷体" w:cs="楷体"/>
          <w:sz w:val="32"/>
          <w:szCs w:val="32"/>
        </w:rPr>
        <w:t>教学信息员培训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24" w:firstLineChars="200"/>
        <w:contextualSpacing/>
        <w:jc w:val="both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  <w:spacing w:val="-4"/>
        </w:rPr>
        <w:t>疫情防控期间，请各位参会人员全程佩戴好口罩，提前</w:t>
      </w:r>
      <w:r>
        <w:rPr>
          <w:rFonts w:hint="eastAsia" w:ascii="仿宋_GB2312" w:eastAsia="仿宋_GB2312"/>
        </w:rPr>
        <w:t>10分钟进入会场。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contextualSpacing/>
        <w:jc w:val="both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 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contextualSpacing/>
        <w:jc w:val="both"/>
        <w:textAlignment w:val="auto"/>
        <w:rPr>
          <w:rFonts w:hint="eastAsia" w:ascii="仿宋_GB2312" w:eastAsia="仿宋_GB231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right="880" w:rightChars="400"/>
        <w:contextualSpacing/>
        <w:jc w:val="right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教学质量管理中心</w:t>
      </w:r>
      <w:r>
        <w:rPr>
          <w:rFonts w:hint="eastAsia" w:ascii="仿宋_GB2312" w:eastAsia="仿宋_GB2312"/>
          <w:lang w:val="en-US" w:eastAsia="zh-CN"/>
        </w:rPr>
        <w:t xml:space="preserve"> 教务处</w:t>
      </w:r>
      <w:r>
        <w:rPr>
          <w:rFonts w:hint="eastAsia" w:ascii="仿宋_GB2312" w:eastAsia="仿宋_GB2312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leftChars="0" w:right="0" w:firstLine="640" w:firstLineChars="200"/>
        <w:contextualSpacing/>
        <w:jc w:val="both"/>
        <w:textAlignment w:val="auto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 xml:space="preserve">                    </w:t>
      </w:r>
      <w:r>
        <w:rPr>
          <w:rFonts w:ascii="仿宋_GB2312" w:eastAsia="仿宋_GB2312"/>
        </w:rPr>
        <w:t xml:space="preserve">      </w:t>
      </w:r>
      <w:r>
        <w:rPr>
          <w:rFonts w:hint="eastAsia" w:ascii="仿宋_GB2312" w:eastAsia="仿宋_GB2312"/>
        </w:rPr>
        <w:t xml:space="preserve"> </w:t>
      </w:r>
      <w:r>
        <w:rPr>
          <w:rFonts w:hint="eastAsia" w:ascii="仿宋_GB2312" w:eastAsia="仿宋_GB2312"/>
          <w:lang w:val="en-US" w:eastAsia="zh-CN"/>
        </w:rPr>
        <w:t xml:space="preserve">   </w:t>
      </w:r>
      <w:r>
        <w:rPr>
          <w:rFonts w:hint="eastAsia" w:ascii="仿宋_GB2312" w:eastAsia="仿宋_GB2312"/>
        </w:rPr>
        <w:t xml:space="preserve"> </w:t>
      </w:r>
      <w:r>
        <w:rPr>
          <w:rFonts w:hint="eastAsia" w:ascii="仿宋_GB2312" w:eastAsia="仿宋_GB2312"/>
          <w:lang w:val="en-US" w:eastAsia="zh-CN"/>
        </w:rPr>
        <w:t xml:space="preserve">  </w:t>
      </w:r>
      <w:r>
        <w:rPr>
          <w:rFonts w:hint="eastAsia" w:ascii="仿宋_GB2312" w:eastAsia="仿宋_GB2312"/>
        </w:rPr>
        <w:t>202</w:t>
      </w:r>
      <w:r>
        <w:rPr>
          <w:rFonts w:hint="eastAsia" w:ascii="仿宋_GB2312" w:eastAsia="仿宋_GB2312"/>
          <w:lang w:val="en-US" w:eastAsia="zh-CN"/>
        </w:rPr>
        <w:t>2</w:t>
      </w:r>
      <w:r>
        <w:rPr>
          <w:rFonts w:hint="eastAsia" w:ascii="仿宋_GB2312" w:eastAsia="仿宋_GB2312"/>
        </w:rPr>
        <w:t>年</w:t>
      </w:r>
      <w:r>
        <w:rPr>
          <w:rFonts w:hint="eastAsia" w:ascii="仿宋_GB2312" w:eastAsia="仿宋_GB2312"/>
          <w:lang w:val="en-US" w:eastAsia="zh-CN"/>
        </w:rPr>
        <w:t>10</w:t>
      </w:r>
      <w:r>
        <w:rPr>
          <w:rFonts w:hint="eastAsia" w:ascii="仿宋_GB2312" w:eastAsia="仿宋_GB2312"/>
        </w:rPr>
        <w:t>月</w:t>
      </w:r>
      <w:r>
        <w:rPr>
          <w:rFonts w:hint="eastAsia" w:ascii="仿宋_GB2312" w:eastAsia="仿宋_GB2312"/>
          <w:lang w:val="en-US" w:eastAsia="zh-CN"/>
        </w:rPr>
        <w:t>7</w:t>
      </w:r>
      <w:r>
        <w:rPr>
          <w:rFonts w:hint="eastAsia" w:ascii="仿宋_GB2312" w:eastAsia="仿宋_GB2312"/>
        </w:rPr>
        <w:t>日</w:t>
      </w:r>
    </w:p>
    <w:p>
      <w:pPr>
        <w:pStyle w:val="2"/>
        <w:spacing w:before="214" w:line="364" w:lineRule="auto"/>
        <w:ind w:right="121" w:firstLine="640"/>
        <w:jc w:val="both"/>
      </w:pPr>
      <w:r>
        <w:rPr>
          <w:rFonts w:hint="eastAsia"/>
        </w:rPr>
        <w:t xml:space="preserve">   </w:t>
      </w:r>
      <w:bookmarkStart w:id="0" w:name="_GoBack"/>
      <w:bookmarkEnd w:id="0"/>
    </w:p>
    <w:p>
      <w:pPr>
        <w:pStyle w:val="2"/>
        <w:spacing w:before="214" w:line="364" w:lineRule="auto"/>
        <w:ind w:right="121" w:firstLine="640"/>
        <w:jc w:val="both"/>
      </w:pPr>
    </w:p>
    <w:p>
      <w:pPr>
        <w:pStyle w:val="2"/>
        <w:spacing w:before="214" w:line="364" w:lineRule="auto"/>
        <w:ind w:right="121" w:firstLine="640"/>
        <w:jc w:val="both"/>
        <w:rPr>
          <w:sz w:val="28"/>
          <w:szCs w:val="28"/>
        </w:rPr>
      </w:pPr>
    </w:p>
    <w:p>
      <w:pPr>
        <w:pStyle w:val="2"/>
        <w:spacing w:before="214" w:line="364" w:lineRule="auto"/>
        <w:ind w:right="121" w:firstLine="640"/>
        <w:jc w:val="both"/>
      </w:pPr>
    </w:p>
    <w:p>
      <w:pPr>
        <w:pStyle w:val="2"/>
        <w:spacing w:before="214" w:line="364" w:lineRule="auto"/>
        <w:ind w:right="121" w:firstLine="640"/>
        <w:jc w:val="both"/>
      </w:pPr>
    </w:p>
    <w:p>
      <w:pPr>
        <w:pStyle w:val="2"/>
        <w:spacing w:before="214" w:line="364" w:lineRule="auto"/>
        <w:ind w:right="121" w:firstLine="640"/>
        <w:jc w:val="both"/>
        <w:rPr>
          <w:rFonts w:hint="eastAsia"/>
        </w:rPr>
      </w:pPr>
    </w:p>
    <w:p>
      <w:pPr>
        <w:pStyle w:val="2"/>
        <w:spacing w:before="214" w:line="364" w:lineRule="auto"/>
        <w:ind w:right="121" w:firstLine="640"/>
        <w:jc w:val="both"/>
        <w:rPr>
          <w:rFonts w:hint="eastAsia"/>
        </w:rPr>
      </w:pPr>
    </w:p>
    <w:p>
      <w:pPr>
        <w:pStyle w:val="2"/>
        <w:spacing w:before="214" w:line="364" w:lineRule="auto"/>
        <w:ind w:right="121" w:firstLine="640"/>
        <w:jc w:val="both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exact"/>
        <w:ind w:left="0" w:leftChars="0" w:right="0" w:firstLine="0" w:firstLineChars="0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exact"/>
        <w:ind w:left="0" w:leftChars="0" w:right="0" w:firstLine="0" w:firstLineChars="0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exact"/>
        <w:ind w:left="0" w:leftChars="0" w:right="0" w:firstLine="0" w:firstLineChars="0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exact"/>
        <w:ind w:left="0" w:leftChars="0" w:right="0" w:firstLine="0" w:firstLineChars="0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exact"/>
        <w:ind w:left="0" w:leftChars="0" w:right="0" w:firstLine="0" w:firstLineChars="0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exact"/>
        <w:ind w:left="0" w:leftChars="0" w:right="0" w:firstLine="0" w:firstLineChars="0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exact"/>
        <w:ind w:left="0" w:leftChars="0" w:right="0" w:firstLine="0" w:firstLineChars="0"/>
        <w:jc w:val="both"/>
        <w:textAlignment w:val="auto"/>
      </w:pPr>
    </w:p>
    <w:p>
      <w:pPr>
        <w:pStyle w:val="2"/>
        <w:keepNext w:val="0"/>
        <w:keepLines w:val="0"/>
        <w:pageBreakBefore w:val="0"/>
        <w:widowControl w:val="0"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240" w:lineRule="auto"/>
        <w:ind w:left="0" w:right="0" w:firstLine="280" w:firstLineChars="100"/>
        <w:contextualSpacing/>
        <w:jc w:val="both"/>
        <w:textAlignment w:val="auto"/>
      </w:pPr>
      <w:r>
        <w:rPr>
          <w:rFonts w:hint="eastAsia" w:ascii="仿宋_GB2312" w:eastAsia="仿宋_GB2312"/>
          <w:sz w:val="28"/>
          <w:szCs w:val="28"/>
        </w:rPr>
        <w:t xml:space="preserve">教学质量管理中心 </w:t>
      </w:r>
      <w:r>
        <w:rPr>
          <w:rFonts w:hint="eastAsia" w:ascii="仿宋_GB2312" w:eastAsia="仿宋_GB2312"/>
          <w:sz w:val="28"/>
          <w:szCs w:val="28"/>
          <w:lang w:eastAsia="zh-CN"/>
        </w:rPr>
        <w:t>教务处</w:t>
      </w:r>
      <w:r>
        <w:rPr>
          <w:rFonts w:hint="eastAsia" w:ascii="仿宋_GB2312" w:eastAsia="仿宋_GB2312"/>
          <w:sz w:val="28"/>
          <w:szCs w:val="28"/>
        </w:rPr>
        <w:t xml:space="preserve">  </w:t>
      </w:r>
      <w:r>
        <w:rPr>
          <w:rFonts w:ascii="仿宋_GB2312" w:eastAsia="仿宋_GB2312"/>
          <w:sz w:val="28"/>
          <w:szCs w:val="28"/>
        </w:rPr>
        <w:t xml:space="preserve">      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  </w:t>
      </w:r>
      <w:r>
        <w:rPr>
          <w:rFonts w:ascii="仿宋_GB2312" w:eastAsia="仿宋_GB2312"/>
          <w:sz w:val="28"/>
          <w:szCs w:val="28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</w:t>
      </w:r>
      <w:r>
        <w:rPr>
          <w:rFonts w:hint="eastAsia" w:ascii="仿宋_GB2312" w:eastAsia="仿宋_GB2312"/>
          <w:sz w:val="28"/>
          <w:szCs w:val="28"/>
          <w:lang w:eastAsia="zh-CN"/>
        </w:rPr>
        <w:t>年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10月7日</w:t>
      </w:r>
      <w:r>
        <w:rPr>
          <w:rFonts w:hint="eastAsia" w:ascii="仿宋_GB2312" w:eastAsia="仿宋_GB2312"/>
          <w:sz w:val="28"/>
          <w:szCs w:val="28"/>
        </w:rPr>
        <w:t>印发</w:t>
      </w:r>
    </w:p>
    <w:sectPr>
      <w:footerReference r:id="rId3" w:type="default"/>
      <w:pgSz w:w="11910" w:h="16840"/>
      <w:pgMar w:top="1440" w:right="1800" w:bottom="1440" w:left="1800" w:header="720" w:footer="992" w:gutter="0"/>
      <w:pgNumType w:fmt="numberInDash"/>
      <w:cols w:space="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Times New Roman" w:hAnsi="Times New Roman" w:cs="Times New Roman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ascii="宋体" w:hAnsi="宋体"/>
                              <w:sz w:val="28"/>
                            </w:rPr>
                            <w:id w:val="1039867983"/>
                            <w:docPartObj>
                              <w:docPartGallery w:val="autotext"/>
                            </w:docPartObj>
                          </w:sdtPr>
                          <w:sdtEndPr>
                            <w:rPr>
                              <w:rFonts w:ascii="宋体" w:hAnsi="宋体" w:cs="Times New Roman"/>
                              <w:sz w:val="28"/>
                            </w:rPr>
                          </w:sdtEndPr>
                          <w:sdtContent>
                            <w:p>
                              <w:pPr>
                                <w:pStyle w:val="3"/>
                                <w:jc w:val="right"/>
                                <w:rPr>
                                  <w:rFonts w:ascii="宋体" w:hAnsi="宋体" w:cs="Times New Roman"/>
                                  <w:sz w:val="28"/>
                                </w:rPr>
                              </w:pPr>
                              <w:r>
                                <w:rPr>
                                  <w:rFonts w:ascii="宋体" w:hAnsi="宋体" w:cs="Times New Roman"/>
                                  <w:sz w:val="28"/>
                                </w:rPr>
                                <w:fldChar w:fldCharType="begin"/>
                              </w:r>
                              <w:r>
                                <w:rPr>
                                  <w:rFonts w:ascii="宋体" w:hAnsi="宋体" w:cs="Times New Roman"/>
                                  <w:sz w:val="28"/>
                                </w:rPr>
                                <w:instrText xml:space="preserve">PAGE   \* MERGEFORMAT</w:instrText>
                              </w:r>
                              <w:r>
                                <w:rPr>
                                  <w:rFonts w:ascii="宋体" w:hAnsi="宋体" w:cs="Times New Roman"/>
                                  <w:sz w:val="28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宋体" w:hAnsi="宋体" w:cs="Times New Roman"/>
                                  <w:sz w:val="28"/>
                                  <w:lang w:val="zh-CN"/>
                                </w:rPr>
                                <w:t>-</w:t>
                              </w:r>
                              <w:r>
                                <w:rPr>
                                  <w:rFonts w:ascii="宋体" w:hAnsi="宋体" w:cs="Times New Roman"/>
                                  <w:sz w:val="28"/>
                                </w:rPr>
                                <w:t xml:space="preserve"> 3 -</w:t>
                              </w:r>
                              <w:r>
                                <w:rPr>
                                  <w:rFonts w:ascii="宋体" w:hAnsi="宋体" w:cs="Times New Roman"/>
                                  <w:sz w:val="28"/>
                                </w:rPr>
                                <w:fldChar w:fldCharType="end"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rPr>
                        <w:rFonts w:ascii="宋体" w:hAnsi="宋体"/>
                        <w:sz w:val="28"/>
                      </w:rPr>
                      <w:id w:val="1039867983"/>
                      <w:docPartObj>
                        <w:docPartGallery w:val="autotext"/>
                      </w:docPartObj>
                    </w:sdtPr>
                    <w:sdtEndPr>
                      <w:rPr>
                        <w:rFonts w:ascii="宋体" w:hAnsi="宋体" w:cs="Times New Roman"/>
                        <w:sz w:val="28"/>
                      </w:rPr>
                    </w:sdtEndPr>
                    <w:sdtContent>
                      <w:p>
                        <w:pPr>
                          <w:pStyle w:val="3"/>
                          <w:jc w:val="right"/>
                          <w:rPr>
                            <w:rFonts w:ascii="宋体" w:hAnsi="宋体" w:cs="Times New Roman"/>
                            <w:sz w:val="28"/>
                          </w:rPr>
                        </w:pPr>
                        <w:r>
                          <w:rPr>
                            <w:rFonts w:ascii="宋体" w:hAnsi="宋体" w:cs="Times New Roman"/>
                            <w:sz w:val="28"/>
                          </w:rPr>
                          <w:fldChar w:fldCharType="begin"/>
                        </w:r>
                        <w:r>
                          <w:rPr>
                            <w:rFonts w:ascii="宋体" w:hAnsi="宋体" w:cs="Times New Roman"/>
                            <w:sz w:val="28"/>
                          </w:rPr>
                          <w:instrText xml:space="preserve">PAGE   \* MERGEFORMAT</w:instrText>
                        </w:r>
                        <w:r>
                          <w:rPr>
                            <w:rFonts w:ascii="宋体" w:hAnsi="宋体" w:cs="Times New Roman"/>
                            <w:sz w:val="28"/>
                          </w:rPr>
                          <w:fldChar w:fldCharType="separate"/>
                        </w:r>
                        <w:r>
                          <w:rPr>
                            <w:rFonts w:ascii="宋体" w:hAnsi="宋体" w:cs="Times New Roman"/>
                            <w:sz w:val="28"/>
                            <w:lang w:val="zh-CN"/>
                          </w:rPr>
                          <w:t>-</w:t>
                        </w:r>
                        <w:r>
                          <w:rPr>
                            <w:rFonts w:ascii="宋体" w:hAnsi="宋体" w:cs="Times New Roman"/>
                            <w:sz w:val="28"/>
                          </w:rPr>
                          <w:t xml:space="preserve"> 3 -</w:t>
                        </w:r>
                        <w:r>
                          <w:rPr>
                            <w:rFonts w:ascii="宋体" w:hAnsi="宋体" w:cs="Times New Roman"/>
                            <w:sz w:val="2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220"/>
  <w:drawingGridVerticalSpacing w:val="162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wODc5Y2I0MDM2ODI3YjE2NTM3NDU4YjEwNjc0ZmIifQ=="/>
  </w:docVars>
  <w:rsids>
    <w:rsidRoot w:val="00000000"/>
    <w:rsid w:val="21C5052E"/>
    <w:rsid w:val="3DDD7661"/>
    <w:rsid w:val="499A72FA"/>
    <w:rsid w:val="49FE4A31"/>
    <w:rsid w:val="4C755A0A"/>
    <w:rsid w:val="6B414314"/>
    <w:rsid w:val="6C5A11F7"/>
    <w:rsid w:val="6DCD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"/>
      <w:ind w:left="120"/>
    </w:pPr>
    <w:rPr>
      <w:sz w:val="32"/>
      <w:szCs w:val="32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339</Words>
  <Characters>397</Characters>
  <Lines>0</Lines>
  <Paragraphs>0</Paragraphs>
  <TotalTime>2</TotalTime>
  <ScaleCrop>false</ScaleCrop>
  <LinksUpToDate>false</LinksUpToDate>
  <CharactersWithSpaces>605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2022-10-07T05:47:00Z</dcterms:created>
  <dc:creator>Administrator</dc:creator>
  <cp:lastModifiedBy>C a i</cp:lastModifiedBy>
  <dcterms:modified xsi:type="dcterms:W3CDTF">2022-10-07T06:44:21Z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356E98D6A4584EDE961694A113EA1C3A</vt:lpwstr>
  </property>
</Properties>
</file>