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600" w:lineRule="exact"/>
        <w:contextualSpacing/>
        <w:jc w:val="center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福理工教〔202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</w:p>
    <w:p>
      <w:pPr>
        <w:spacing w:line="240" w:lineRule="exact"/>
        <w:rPr>
          <w:rFonts w:ascii="方正小标宋简体" w:eastAsia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center"/>
        <w:textAlignment w:val="auto"/>
        <w:rPr>
          <w:rFonts w:ascii="方正小标宋简体" w:eastAsia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700" w:lineRule="exact"/>
        <w:contextualSpacing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关于202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-202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学年第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学期校内</w:t>
      </w:r>
    </w:p>
    <w:p>
      <w:pPr>
        <w:spacing w:line="700" w:lineRule="exact"/>
        <w:contextualSpacing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公共选修课选课的通知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各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二级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学院：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-202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学年第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一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学期校内公共选修课程</w:t>
      </w:r>
      <w:r>
        <w:rPr>
          <w:rFonts w:ascii="仿宋_GB2312" w:hAnsi="宋体" w:eastAsia="仿宋_GB2312" w:cs="宋体"/>
          <w:kern w:val="0"/>
          <w:sz w:val="32"/>
          <w:szCs w:val="28"/>
        </w:rPr>
        <w:t>（以下简称公选课）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于202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13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日（星期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二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）启动学生选课工作，本次选课面向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28"/>
        </w:rPr>
        <w:t>20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28"/>
          <w:lang w:val="en-US" w:eastAsia="zh-CN"/>
        </w:rPr>
        <w:t>20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28"/>
        </w:rPr>
        <w:t>级、202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28"/>
        </w:rPr>
        <w:t>级学生</w:t>
      </w:r>
      <w:r>
        <w:rPr>
          <w:rFonts w:ascii="仿宋_GB2312" w:hAnsi="宋体" w:eastAsia="仿宋_GB2312" w:cs="宋体"/>
          <w:b/>
          <w:bCs/>
          <w:color w:val="auto"/>
          <w:kern w:val="0"/>
          <w:sz w:val="32"/>
          <w:szCs w:val="28"/>
        </w:rPr>
        <w:t>以及201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28"/>
          <w:lang w:val="en-US" w:eastAsia="zh-CN"/>
        </w:rPr>
        <w:t>9</w:t>
      </w:r>
      <w:r>
        <w:rPr>
          <w:rFonts w:ascii="仿宋_GB2312" w:hAnsi="宋体" w:eastAsia="仿宋_GB2312" w:cs="宋体"/>
          <w:b/>
          <w:bCs/>
          <w:color w:val="auto"/>
          <w:kern w:val="0"/>
          <w:sz w:val="32"/>
          <w:szCs w:val="28"/>
        </w:rPr>
        <w:t>级</w:t>
      </w:r>
      <w:r>
        <w:rPr>
          <w:rFonts w:ascii="仿宋_GB2312" w:hAnsi="宋体" w:eastAsia="仿宋_GB2312" w:cs="宋体"/>
          <w:kern w:val="0"/>
          <w:sz w:val="32"/>
          <w:szCs w:val="28"/>
        </w:rPr>
        <w:t>部分公选课学分未修满的学生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。学生根据指定时间选择课程，并按要求完成学习。现将具体事宜通知如下：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一、选课时间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13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日（星期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二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）9:00至202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日（星期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三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）22:00。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二、选课方式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公选课采取网上选课方式，学生自行登入教务系统进行选课。链接地址：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28"/>
        </w:rPr>
        <w:t>http://120.35.34.241:8443/jwglxt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选课过程中若出现学号出错、系统报错等特殊情况造成无法进行网上报名，学生应及时向各学院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综合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管理办公室反馈，各学院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综合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管理办公室与教务处建设科黄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老师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做好沟通和处理工作。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contextualSpacing/>
        <w:textAlignment w:val="auto"/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28"/>
          <w:lang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eastAsia="zh-CN"/>
        </w:rPr>
        <w:t>原则上学生不得重复选修相同课程，</w:t>
      </w: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重复选修同一门公共选修课程只计算1次学分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三、公选课开课时间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19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日（教学周第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四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周）。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四、学习及考核方式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ascii="仿宋_GB2312" w:hAnsi="宋体" w:eastAsia="仿宋_GB2312" w:cs="宋体"/>
          <w:kern w:val="0"/>
          <w:sz w:val="32"/>
          <w:szCs w:val="28"/>
        </w:rPr>
        <w:t>公选课与其他必修课要求相同，学生一旦选修某门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公选课</w:t>
      </w:r>
      <w:r>
        <w:rPr>
          <w:rFonts w:ascii="仿宋_GB2312" w:hAnsi="宋体" w:eastAsia="仿宋_GB2312" w:cs="宋体"/>
          <w:kern w:val="0"/>
          <w:sz w:val="32"/>
          <w:szCs w:val="28"/>
        </w:rPr>
        <w:t>，应遵守学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校</w:t>
      </w:r>
      <w:r>
        <w:rPr>
          <w:rFonts w:ascii="仿宋_GB2312" w:hAnsi="宋体" w:eastAsia="仿宋_GB2312" w:cs="宋体"/>
          <w:kern w:val="0"/>
          <w:sz w:val="32"/>
          <w:szCs w:val="28"/>
        </w:rPr>
        <w:t>的相关管理规定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，并按要求</w:t>
      </w:r>
      <w:r>
        <w:rPr>
          <w:rFonts w:ascii="仿宋_GB2312" w:hAnsi="宋体" w:eastAsia="仿宋_GB2312" w:cs="宋体"/>
          <w:kern w:val="0"/>
          <w:sz w:val="32"/>
          <w:szCs w:val="28"/>
        </w:rPr>
        <w:t>完成学习任务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。</w:t>
      </w:r>
      <w:r>
        <w:rPr>
          <w:rFonts w:ascii="仿宋_GB2312" w:hAnsi="宋体" w:eastAsia="仿宋_GB2312" w:cs="宋体"/>
          <w:kern w:val="0"/>
          <w:sz w:val="32"/>
          <w:szCs w:val="28"/>
        </w:rPr>
        <w:t>课程学习结束、考核合格后取得相应的公共选修课学分。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 w:firstLine="640" w:firstLineChars="200"/>
        <w:jc w:val="right"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ascii="仿宋_GB2312" w:hAnsi="宋体" w:eastAsia="仿宋_GB2312" w:cs="宋体"/>
          <w:kern w:val="0"/>
          <w:sz w:val="32"/>
          <w:szCs w:val="28"/>
        </w:rPr>
        <w:t>福州理工学院教务处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440" w:firstLineChars="1700"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ascii="仿宋_GB2312" w:hAnsi="宋体" w:eastAsia="仿宋_GB2312" w:cs="宋体"/>
          <w:kern w:val="0"/>
          <w:sz w:val="32"/>
          <w:szCs w:val="28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28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9</w:t>
      </w:r>
      <w:r>
        <w:rPr>
          <w:rFonts w:ascii="仿宋_GB2312" w:hAnsi="宋体" w:eastAsia="仿宋_GB2312" w:cs="宋体"/>
          <w:kern w:val="0"/>
          <w:sz w:val="32"/>
          <w:szCs w:val="28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9</w:t>
      </w:r>
      <w:r>
        <w:rPr>
          <w:rFonts w:ascii="仿宋_GB2312" w:hAnsi="宋体" w:eastAsia="仿宋_GB2312" w:cs="宋体"/>
          <w:kern w:val="0"/>
          <w:sz w:val="32"/>
          <w:szCs w:val="28"/>
        </w:rPr>
        <w:t>日</w:t>
      </w:r>
    </w:p>
    <w:p>
      <w:pPr>
        <w:ind w:firstLine="5120" w:firstLineChars="1600"/>
        <w:rPr>
          <w:rFonts w:ascii="仿宋_GB2312" w:hAnsi="宋体" w:eastAsia="仿宋_GB2312" w:cs="宋体"/>
          <w:kern w:val="0"/>
          <w:sz w:val="32"/>
          <w:szCs w:val="28"/>
        </w:rPr>
      </w:pPr>
    </w:p>
    <w:p>
      <w:pPr>
        <w:ind w:firstLine="5120" w:firstLineChars="1600"/>
        <w:rPr>
          <w:rFonts w:hint="eastAsia" w:ascii="仿宋_GB2312" w:hAnsi="宋体" w:eastAsia="仿宋_GB2312" w:cs="宋体"/>
          <w:kern w:val="0"/>
          <w:sz w:val="32"/>
          <w:szCs w:val="28"/>
        </w:rPr>
      </w:pPr>
    </w:p>
    <w:p>
      <w:pPr>
        <w:ind w:firstLine="5120" w:firstLineChars="1600"/>
        <w:rPr>
          <w:rFonts w:hint="eastAsia" w:ascii="仿宋_GB2312" w:hAnsi="宋体" w:eastAsia="仿宋_GB2312" w:cs="宋体"/>
          <w:kern w:val="0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5120" w:firstLineChars="1600"/>
        <w:textAlignment w:val="auto"/>
        <w:rPr>
          <w:rFonts w:hint="eastAsia" w:ascii="仿宋_GB2312" w:hAnsi="宋体" w:eastAsia="仿宋_GB2312" w:cs="宋体"/>
          <w:kern w:val="0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5120" w:firstLineChars="1600"/>
        <w:textAlignment w:val="auto"/>
        <w:rPr>
          <w:rFonts w:hint="eastAsia" w:ascii="仿宋_GB2312" w:hAnsi="宋体" w:eastAsia="仿宋_GB2312" w:cs="宋体"/>
          <w:kern w:val="0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5120" w:firstLineChars="1600"/>
        <w:textAlignment w:val="auto"/>
        <w:rPr>
          <w:rFonts w:hint="eastAsia" w:ascii="仿宋_GB2312" w:hAnsi="宋体" w:eastAsia="仿宋_GB2312" w:cs="宋体"/>
          <w:kern w:val="0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5120" w:firstLineChars="1600"/>
        <w:textAlignment w:val="auto"/>
        <w:rPr>
          <w:rFonts w:hint="eastAsia" w:ascii="仿宋_GB2312" w:hAnsi="宋体" w:eastAsia="仿宋_GB2312" w:cs="宋体"/>
          <w:kern w:val="0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6" w:space="1"/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contextualSpacing/>
        <w:textAlignment w:val="auto"/>
        <w:rPr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福州理工学院教务处 </w:t>
      </w:r>
      <w:r>
        <w:rPr>
          <w:rFonts w:ascii="仿宋_GB2312" w:hAnsi="宋体" w:eastAsia="仿宋_GB2312" w:cs="宋体"/>
          <w:kern w:val="0"/>
          <w:sz w:val="28"/>
          <w:szCs w:val="28"/>
        </w:rPr>
        <w:t xml:space="preserve">              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</w:t>
      </w:r>
      <w:r>
        <w:rPr>
          <w:rFonts w:ascii="仿宋_GB2312" w:hAnsi="宋体" w:eastAsia="仿宋_GB2312" w:cs="宋体"/>
          <w:kern w:val="0"/>
          <w:sz w:val="28"/>
          <w:szCs w:val="28"/>
        </w:rPr>
        <w:t xml:space="preserve">    202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日印发</w:t>
      </w:r>
    </w:p>
    <w:sectPr>
      <w:footerReference r:id="rId3" w:type="default"/>
      <w:footerReference r:id="rId4" w:type="even"/>
      <w:pgSz w:w="11906" w:h="16838"/>
      <w:pgMar w:top="1587" w:right="1559" w:bottom="1587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Theme="minorEastAsia"/>
        <w:sz w:val="28"/>
      </w:rPr>
      <w:id w:val="1233204034"/>
      <w:docPartObj>
        <w:docPartGallery w:val="autotext"/>
      </w:docPartObj>
    </w:sdtPr>
    <w:sdtEndPr>
      <w:rPr>
        <w:rFonts w:ascii="宋体" w:hAnsi="宋体" w:cs="Times New Roman" w:eastAsiaTheme="minorEastAsia"/>
        <w:sz w:val="28"/>
        <w:szCs w:val="24"/>
      </w:rPr>
    </w:sdtEndPr>
    <w:sdtContent>
      <w:p>
        <w:pPr>
          <w:pStyle w:val="3"/>
          <w:jc w:val="right"/>
          <w:rPr>
            <w:rFonts w:ascii="宋体" w:hAnsi="宋体" w:cs="Times New Roman" w:eastAsiaTheme="minorEastAsia"/>
            <w:sz w:val="28"/>
            <w:szCs w:val="24"/>
          </w:rPr>
        </w:pPr>
        <w:r>
          <w:rPr>
            <w:rFonts w:ascii="宋体" w:hAnsi="宋体" w:cs="Times New Roman" w:eastAsiaTheme="minorEastAsia"/>
            <w:sz w:val="28"/>
            <w:szCs w:val="24"/>
          </w:rPr>
          <w:fldChar w:fldCharType="begin"/>
        </w:r>
        <w:r>
          <w:rPr>
            <w:rFonts w:ascii="宋体" w:hAnsi="宋体" w:cs="Times New Roman" w:eastAsiaTheme="minorEastAsia"/>
            <w:sz w:val="28"/>
            <w:szCs w:val="24"/>
          </w:rPr>
          <w:instrText xml:space="preserve">PAGE   \* MERGEFORMAT</w:instrText>
        </w:r>
        <w:r>
          <w:rPr>
            <w:rFonts w:ascii="宋体" w:hAnsi="宋体" w:cs="Times New Roman" w:eastAsiaTheme="minorEastAsia"/>
            <w:sz w:val="28"/>
            <w:szCs w:val="24"/>
          </w:rPr>
          <w:fldChar w:fldCharType="separate"/>
        </w:r>
        <w:r>
          <w:rPr>
            <w:rFonts w:ascii="宋体" w:hAnsi="宋体" w:cs="Times New Roman" w:eastAsiaTheme="minorEastAsia"/>
            <w:sz w:val="28"/>
            <w:szCs w:val="24"/>
            <w:lang w:val="zh-CN"/>
          </w:rPr>
          <w:t>-</w:t>
        </w:r>
        <w:r>
          <w:rPr>
            <w:rFonts w:ascii="宋体" w:hAnsi="宋体" w:cs="Times New Roman" w:eastAsiaTheme="minorEastAsia"/>
            <w:sz w:val="28"/>
            <w:szCs w:val="24"/>
          </w:rPr>
          <w:t xml:space="preserve"> 1 -</w:t>
        </w:r>
        <w:r>
          <w:rPr>
            <w:rFonts w:ascii="宋体" w:hAnsi="宋体" w:cs="Times New Roman" w:eastAsiaTheme="minorEastAsia"/>
            <w:sz w:val="28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Theme="minorEastAsia"/>
        <w:sz w:val="28"/>
      </w:rPr>
      <w:id w:val="-1357641539"/>
      <w:docPartObj>
        <w:docPartGallery w:val="autotext"/>
      </w:docPartObj>
    </w:sdtPr>
    <w:sdtEndPr>
      <w:rPr>
        <w:rFonts w:ascii="宋体" w:hAnsi="宋体" w:cs="Times New Roman" w:eastAsiaTheme="minorEastAsia"/>
        <w:sz w:val="28"/>
        <w:szCs w:val="24"/>
      </w:rPr>
    </w:sdtEndPr>
    <w:sdtContent>
      <w:p>
        <w:pPr>
          <w:pStyle w:val="3"/>
          <w:rPr>
            <w:rFonts w:ascii="宋体" w:hAnsi="宋体" w:cs="Times New Roman" w:eastAsiaTheme="minorEastAsia"/>
            <w:sz w:val="28"/>
            <w:szCs w:val="24"/>
          </w:rPr>
        </w:pPr>
        <w:r>
          <w:rPr>
            <w:rFonts w:ascii="宋体" w:hAnsi="宋体" w:cs="Times New Roman" w:eastAsiaTheme="minorEastAsia"/>
            <w:sz w:val="28"/>
            <w:szCs w:val="24"/>
          </w:rPr>
          <w:fldChar w:fldCharType="begin"/>
        </w:r>
        <w:r>
          <w:rPr>
            <w:rFonts w:ascii="宋体" w:hAnsi="宋体" w:cs="Times New Roman" w:eastAsiaTheme="minorEastAsia"/>
            <w:sz w:val="28"/>
            <w:szCs w:val="24"/>
          </w:rPr>
          <w:instrText xml:space="preserve">PAGE   \* MERGEFORMAT</w:instrText>
        </w:r>
        <w:r>
          <w:rPr>
            <w:rFonts w:ascii="宋体" w:hAnsi="宋体" w:cs="Times New Roman" w:eastAsiaTheme="minorEastAsia"/>
            <w:sz w:val="28"/>
            <w:szCs w:val="24"/>
          </w:rPr>
          <w:fldChar w:fldCharType="separate"/>
        </w:r>
        <w:r>
          <w:rPr>
            <w:rFonts w:ascii="宋体" w:hAnsi="宋体" w:cs="Times New Roman" w:eastAsiaTheme="minorEastAsia"/>
            <w:sz w:val="28"/>
            <w:szCs w:val="24"/>
            <w:lang w:val="zh-CN"/>
          </w:rPr>
          <w:t>-</w:t>
        </w:r>
        <w:r>
          <w:rPr>
            <w:rFonts w:ascii="宋体" w:hAnsi="宋体" w:cs="Times New Roman" w:eastAsiaTheme="minorEastAsia"/>
            <w:sz w:val="28"/>
            <w:szCs w:val="24"/>
          </w:rPr>
          <w:t xml:space="preserve"> 2 -</w:t>
        </w:r>
        <w:r>
          <w:rPr>
            <w:rFonts w:ascii="宋体" w:hAnsi="宋体" w:cs="Times New Roman" w:eastAsiaTheme="minorEastAsia"/>
            <w:sz w:val="28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JjYjlkMDVlMWIyNjk5YTA3NjZmODU2OTg2ZmYyYWMifQ=="/>
  </w:docVars>
  <w:rsids>
    <w:rsidRoot w:val="009339A2"/>
    <w:rsid w:val="000270A0"/>
    <w:rsid w:val="00232918"/>
    <w:rsid w:val="005234D4"/>
    <w:rsid w:val="00545A36"/>
    <w:rsid w:val="00603E4E"/>
    <w:rsid w:val="006257C2"/>
    <w:rsid w:val="009339A2"/>
    <w:rsid w:val="009412B0"/>
    <w:rsid w:val="009578C9"/>
    <w:rsid w:val="009C33A0"/>
    <w:rsid w:val="00A52D71"/>
    <w:rsid w:val="00B66DB6"/>
    <w:rsid w:val="00C868E5"/>
    <w:rsid w:val="00E0234E"/>
    <w:rsid w:val="00F638AB"/>
    <w:rsid w:val="02044AB8"/>
    <w:rsid w:val="08A81C18"/>
    <w:rsid w:val="095040AB"/>
    <w:rsid w:val="0C00145B"/>
    <w:rsid w:val="15295012"/>
    <w:rsid w:val="16A047B1"/>
    <w:rsid w:val="170F41C6"/>
    <w:rsid w:val="18011F71"/>
    <w:rsid w:val="182F3D42"/>
    <w:rsid w:val="20EC34B3"/>
    <w:rsid w:val="25CD4492"/>
    <w:rsid w:val="27083FDE"/>
    <w:rsid w:val="271B3ECE"/>
    <w:rsid w:val="28EC318A"/>
    <w:rsid w:val="2E6C3B4A"/>
    <w:rsid w:val="315409B0"/>
    <w:rsid w:val="342774D9"/>
    <w:rsid w:val="388F4871"/>
    <w:rsid w:val="393B3EB1"/>
    <w:rsid w:val="408A5453"/>
    <w:rsid w:val="45FD50BC"/>
    <w:rsid w:val="463C6EB7"/>
    <w:rsid w:val="49342435"/>
    <w:rsid w:val="4CF03F85"/>
    <w:rsid w:val="5621785F"/>
    <w:rsid w:val="5AD323BD"/>
    <w:rsid w:val="5B5327BE"/>
    <w:rsid w:val="5D093D48"/>
    <w:rsid w:val="62823A05"/>
    <w:rsid w:val="66F74F33"/>
    <w:rsid w:val="6BA87B29"/>
    <w:rsid w:val="6CED382E"/>
    <w:rsid w:val="6E945FA8"/>
    <w:rsid w:val="712F7FB1"/>
    <w:rsid w:val="71B72DCB"/>
    <w:rsid w:val="735C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570</Characters>
  <Lines>5</Lines>
  <Paragraphs>1</Paragraphs>
  <TotalTime>1</TotalTime>
  <ScaleCrop>false</ScaleCrop>
  <LinksUpToDate>false</LinksUpToDate>
  <CharactersWithSpaces>709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2021-03-08T00:45:00Z</dcterms:created>
  <dc:creator>hly11671</dc:creator>
  <cp:lastModifiedBy>C a i</cp:lastModifiedBy>
  <cp:lastPrinted>2021-03-10T07:51:00Z</cp:lastPrinted>
  <dcterms:modified xsi:type="dcterms:W3CDTF">2022-09-09T06:44:05Z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14A022D8EF4344E0A3022723BEFBF56A</vt:lpwstr>
  </property>
</Properties>
</file>