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240" w:lineRule="exact"/>
        <w:contextualSpacing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</w:t>
      </w:r>
    </w:p>
    <w:p>
      <w:pPr>
        <w:spacing w:line="400" w:lineRule="exact"/>
        <w:jc w:val="center"/>
        <w:rPr>
          <w:rFonts w:ascii="方正小标宋简体" w:eastAsia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关于开展2022级专升本新生线上预报到及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线上教学的通知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" w:eastAsia="仿宋_GB2312"/>
          <w:b/>
          <w:bCs/>
          <w:sz w:val="32"/>
          <w:szCs w:val="32"/>
        </w:rPr>
      </w:pPr>
    </w:p>
    <w:p>
      <w:pPr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亲爱的2022级新同学们：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欢迎你们成为新鲜的FITer！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根据福建省教育厅、福建省卫生健康委员会《关于做好2022年学校秋季学期开学新冠疫情防控工作的通知》（闽教体〔2022〕16号）要求，结合学校疫情防控形势和工作实际，切实维护师生员工生命安全和身体健康，结合学校疫情防控实际，经研究决定启动2022级专升本新生线上预报到和线上教学工作，现将有关事项通知如下：</w:t>
      </w:r>
    </w:p>
    <w:p>
      <w:p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一、线上预报到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（一）加入班级官方QQ群：各位新同学请确认是否已加入班级官方QQ群，未加入的同学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请于9月1日前</w:t>
      </w:r>
      <w:r>
        <w:rPr>
          <w:rFonts w:hint="eastAsia" w:ascii="仿宋_GB2312" w:hAnsi="仿宋" w:eastAsia="仿宋_GB2312"/>
          <w:sz w:val="32"/>
          <w:szCs w:val="32"/>
        </w:rPr>
        <w:t>务必加入群（具体班级QQ群号如下表）</w:t>
      </w:r>
    </w:p>
    <w:p>
      <w:pPr>
        <w:jc w:val="center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drawing>
          <wp:inline distT="0" distB="0" distL="114300" distR="114300">
            <wp:extent cx="5162550" cy="4181475"/>
            <wp:effectExtent l="0" t="0" r="3810" b="9525"/>
            <wp:docPr id="7" name="图片 7" descr="a5a2d83db460a96d4e8dfa0972527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5a2d83db460a96d4e8dfa09725272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（二）提交报到材料：各位新同学于9月2日前向辅导员提交相关预报到材料，用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于新生学籍注册。具体材料清单如下：</w:t>
      </w:r>
    </w:p>
    <w:p>
      <w:pPr>
        <w:pStyle w:val="5"/>
        <w:spacing w:before="0" w:beforeAutospacing="0" w:after="0" w:afterAutospacing="0"/>
        <w:ind w:firstLine="56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</w:rPr>
        <w:t>1.身份证正反面电子版照片（文件命名：2022级专业</w:t>
      </w: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班级+姓名+身份证正面/反面，如：2022级通信工程专升本专业张三身份证正面、2022级通信工程专升本专业张三身份证反面）；</w:t>
      </w:r>
    </w:p>
    <w:p>
      <w:pPr>
        <w:pStyle w:val="5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2.普通高职（专科）毕业证书照片（文件命名：2022专业班级专升本+毕业证书，如：2022级通信工程专升本专业张三毕业证书）</w:t>
      </w:r>
    </w:p>
    <w:p>
      <w:pPr>
        <w:pStyle w:val="5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3.其他相关材料待正式入校后再提交。</w:t>
      </w:r>
    </w:p>
    <w:p>
      <w:pPr>
        <w:pStyle w:val="5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（三）身份核验：学生提交报到材料后，由辅导员核验学生信息，统计班级报到情况，编班后汇总预报到名单（含考生号、姓名、录取专业、班级等基本信息，备注是否有专科学历毕业证书），于</w:t>
      </w:r>
      <w:r>
        <w:rPr>
          <w:rFonts w:hint="eastAsia" w:ascii="仿宋_GB2312" w:hAnsi="仿宋" w:eastAsia="仿宋_GB2312" w:cstheme="minorBidi"/>
          <w:b/>
          <w:bCs/>
          <w:kern w:val="2"/>
          <w:sz w:val="32"/>
          <w:szCs w:val="32"/>
        </w:rPr>
        <w:t>9月4日</w:t>
      </w: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前由各二级学院汇总后报教务处，教务处进行复核及相关学籍注册工作等。</w:t>
      </w:r>
    </w:p>
    <w:p>
      <w:p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二、线上教学安排</w:t>
      </w:r>
    </w:p>
    <w:p>
      <w:pPr>
        <w:pStyle w:val="5"/>
        <w:spacing w:before="0" w:beforeAutospacing="0" w:after="0" w:afterAutospacing="0"/>
        <w:ind w:firstLine="56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按照2022-2023学年校历安排，专升本新生于9月5日开始上课（具体作息时刻表见附件），其中9月5日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lang w:eastAsia="zh-CN"/>
        </w:rPr>
        <w:t>－</w:t>
      </w: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9月16日线上教学，9月17日线下正式报到后转为线下教学，具体上课课表安排由各班辅导员告知大家。请同学们在线上学习过程中着重注意以下几点：</w:t>
      </w:r>
    </w:p>
    <w:p>
      <w:pPr>
        <w:pStyle w:val="5"/>
        <w:autoSpaceDE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（一）积极投入，尽快熟悉学习平台。根据教学内容及资源要求，不同的课程会选用不同的线上教学平台或直播软件，请同学们根据教师的要求提前安装好教学平台或直播软件，尽快熟悉平台/软件基本功能和操作，以免影响线上学习效果。教务处为同学们提供了部分教学平台和软件的操作指南，具体可在教务处主页栏目进行查询。</w:t>
      </w:r>
    </w:p>
    <w:p>
      <w:pPr>
        <w:pStyle w:val="5"/>
        <w:autoSpaceDE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（二）提前对接，加强师生沟通交流。任课教师会建立相应课程QQ群或微信群为学生答疑解惑，请同学们尽快提前与任课教师建立联系，入群后按照要求第一时间修改真实姓名（专业班级+姓名），便于任课教师管理。</w:t>
      </w:r>
    </w:p>
    <w:p>
      <w:pPr>
        <w:pStyle w:val="5"/>
        <w:autoSpaceDE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（三）按时上课，遵守在线课堂纪律。同学们要根据课表日程安排上课，并提前登录课程资源平台，按要求开展签到、讨论、答题、互动、测验、作业等学习活动。要自觉遵守在线课堂纪律和网络行为规范，营造积极向上的课堂氛围和网络环境，做到按时保质保量完成学习任务。</w:t>
      </w:r>
    </w:p>
    <w:p>
      <w:pPr>
        <w:pStyle w:val="5"/>
        <w:autoSpaceDE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（四）自觉自律，做好个人学习规划。与线下课堂相比，线上学习氛围更为自由，希望同学们能够自觉自律，制定好自己的学习计划和每日作息安排，积极主动地进入学习状态，提高学习效率。</w:t>
      </w:r>
    </w:p>
    <w:p>
      <w:pPr>
        <w:pStyle w:val="5"/>
        <w:autoSpaceDE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（五）保持警惕，提高网络安全意识。在线上教学过程中，请同学们特别注意以下几点：</w:t>
      </w:r>
    </w:p>
    <w:p>
      <w:pPr>
        <w:pStyle w:val="5"/>
        <w:autoSpaceDE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1.任课教师的课程资源和信息仅对我校学生共享，不得随意将课程链接、课程资料、课程线上联络群等信息发给任何校外人员或上传到相关网站；</w:t>
      </w:r>
    </w:p>
    <w:p>
      <w:pPr>
        <w:pStyle w:val="5"/>
        <w:autoSpaceDE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2.如群里出现不明身份人员，第一时间联系任课教师或群管理员；</w:t>
      </w:r>
    </w:p>
    <w:p>
      <w:pPr>
        <w:pStyle w:val="5"/>
        <w:autoSpaceDE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3.不要随意点击群里未知身份的人发布的不明链接、广告；</w:t>
      </w:r>
    </w:p>
    <w:p>
      <w:pPr>
        <w:pStyle w:val="5"/>
        <w:autoSpaceDE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4.谨慎处理各类群内人员的请求，包括添加好友、借钱、转款、捐款、见面等，所有涉及转账转款和见面的都很可能是骗子。</w:t>
      </w:r>
    </w:p>
    <w:p>
      <w:pPr>
        <w:pStyle w:val="5"/>
        <w:autoSpaceDE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特别强调：学校线上教学不收取任何费用。</w:t>
      </w:r>
    </w:p>
    <w:p>
      <w:pPr>
        <w:pStyle w:val="5"/>
        <w:autoSpaceDE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为确保同学们能够尽快融入大学学习生活，适应线上教学方式，教务处专门针对新生开设QQ服务群，同学们如遇到线上学习问题也可以通过服务群咨询技术人员和老师，如果在线上学习过程中遇到任何问题、有建设性的意见或建议，都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lang w:eastAsia="zh-CN"/>
        </w:rPr>
        <w:t>可以</w:t>
      </w: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反馈给各学院教学秘书。</w:t>
      </w:r>
    </w:p>
    <w:p>
      <w:pPr>
        <w:pStyle w:val="5"/>
        <w:autoSpaceDE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2022级专升本新生线上学习服务QQ群：515225207</w:t>
      </w:r>
    </w:p>
    <w:p>
      <w:p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三、其他</w:t>
      </w:r>
    </w:p>
    <w:p>
      <w:pPr>
        <w:pStyle w:val="5"/>
        <w:autoSpaceDE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（一）正式入校前，请各位同学密切关注疫情，非必要不离开家庭所在地，减少流动和聚集，严格遵守当地政府防疫规定，积极做好个人健康防护，尽快接种疫苗。认真完成在线学习，保持联系畅通，如有任何疑问，请及时与辅导员联系。</w:t>
      </w:r>
    </w:p>
    <w:p>
      <w:pPr>
        <w:pStyle w:val="5"/>
        <w:autoSpaceDE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（二）返校时间如有调整，学校将第一时间通过官方网站和微信公众号平台发布最新通知，请及时关注。</w:t>
      </w:r>
    </w:p>
    <w:p>
      <w:pPr>
        <w:pStyle w:val="5"/>
        <w:autoSpaceDE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</w:p>
    <w:p>
      <w:pPr>
        <w:pStyle w:val="5"/>
        <w:autoSpaceDE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衷心感谢同学们及家长们的理解和支持！期待早日相聚福理工！</w:t>
      </w:r>
    </w:p>
    <w:p>
      <w:pPr>
        <w:pStyle w:val="5"/>
        <w:autoSpaceDE w:val="0"/>
        <w:spacing w:before="0" w:beforeAutospacing="0" w:after="0" w:afterAutospacing="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</w:p>
    <w:p>
      <w:pPr>
        <w:pStyle w:val="5"/>
        <w:autoSpaceDE w:val="0"/>
        <w:spacing w:before="0" w:beforeAutospacing="0" w:after="0" w:afterAutospacing="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 xml:space="preserve">    附件：福州理工学院作息时刻表</w:t>
      </w:r>
    </w:p>
    <w:p>
      <w:pPr>
        <w:pStyle w:val="5"/>
        <w:autoSpaceDE w:val="0"/>
        <w:spacing w:before="0" w:beforeAutospacing="0" w:after="0" w:afterAutospacing="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</w:p>
    <w:p>
      <w:pPr>
        <w:pStyle w:val="5"/>
        <w:autoSpaceDE w:val="0"/>
        <w:spacing w:before="0" w:beforeAutospacing="0" w:after="0" w:afterAutospacing="0"/>
        <w:jc w:val="both"/>
        <w:rPr>
          <w:rFonts w:hint="eastAsia" w:ascii="仿宋_GB2312" w:hAnsi="仿宋" w:eastAsia="仿宋_GB2312" w:cstheme="minorBidi"/>
          <w:kern w:val="2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/>
        <w:ind w:right="840" w:rightChars="400"/>
        <w:jc w:val="right"/>
        <w:textAlignment w:val="auto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福州理工学院教务处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学生工作处</w:t>
      </w:r>
    </w:p>
    <w:p>
      <w:pPr>
        <w:pStyle w:val="5"/>
        <w:wordWrap w:val="0"/>
        <w:autoSpaceDE w:val="0"/>
        <w:spacing w:before="0" w:beforeAutospacing="0" w:after="0" w:afterAutospacing="0"/>
        <w:jc w:val="right"/>
        <w:rPr>
          <w:rFonts w:hint="eastAsia"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2022年8月29日 </w:t>
      </w:r>
      <w:r>
        <w:rPr>
          <w:rFonts w:hint="eastAsia"/>
        </w:rPr>
        <w:t xml:space="preserve"> </w:t>
      </w: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 xml:space="preserve">   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page"/>
      </w:r>
    </w:p>
    <w:p>
      <w:pPr>
        <w:pStyle w:val="5"/>
        <w:wordWrap w:val="0"/>
        <w:autoSpaceDE w:val="0"/>
        <w:spacing w:before="0" w:beforeAutospacing="0" w:after="0" w:afterAutospacing="0"/>
        <w:jc w:val="both"/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附件</w:t>
      </w:r>
    </w:p>
    <w:p>
      <w:pPr>
        <w:pStyle w:val="5"/>
        <w:wordWrap w:val="0"/>
        <w:autoSpaceDE w:val="0"/>
        <w:spacing w:before="0" w:beforeAutospacing="0" w:after="0" w:afterAutospacing="0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福州理工学院作息时刻表</w:t>
      </w:r>
    </w:p>
    <w:p>
      <w:pPr>
        <w:pStyle w:val="5"/>
        <w:autoSpaceDE w:val="0"/>
        <w:spacing w:before="0" w:beforeAutospacing="0" w:after="0" w:afterAutospacing="0"/>
        <w:jc w:val="right"/>
        <w:rPr>
          <w:rFonts w:hint="eastAsia" w:ascii="仿宋" w:hAnsi="仿宋" w:eastAsia="仿宋" w:cstheme="minorBidi"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theme="minorBidi"/>
          <w:kern w:val="2"/>
          <w:sz w:val="28"/>
          <w:szCs w:val="28"/>
          <w:lang w:eastAsia="zh-CN"/>
        </w:rPr>
        <w:drawing>
          <wp:inline distT="0" distB="0" distL="114300" distR="114300">
            <wp:extent cx="5576570" cy="5249545"/>
            <wp:effectExtent l="0" t="0" r="1270" b="8255"/>
            <wp:docPr id="4" name="图片 4" descr="1661826240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6182624025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6570" cy="524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autoSpaceDE w:val="0"/>
        <w:spacing w:before="0" w:beforeAutospacing="0" w:after="0" w:afterAutospacing="0"/>
        <w:ind w:firstLine="560" w:firstLineChars="200"/>
        <w:jc w:val="both"/>
        <w:rPr>
          <w:rFonts w:ascii="仿宋" w:hAnsi="仿宋" w:eastAsia="仿宋" w:cstheme="minorBidi"/>
          <w:kern w:val="2"/>
          <w:sz w:val="28"/>
          <w:szCs w:val="28"/>
        </w:rPr>
      </w:pPr>
    </w:p>
    <w:sectPr>
      <w:footerReference r:id="rId3" w:type="default"/>
      <w:pgSz w:w="11906" w:h="16838"/>
      <w:pgMar w:top="1587" w:right="1559" w:bottom="1587" w:left="156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Theme="minorEastAsia"/>
                              <w:sz w:val="28"/>
                            </w:rPr>
                          </w:pP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eastAsiaTheme="minorEastAsia"/>
                        <w:sz w:val="28"/>
                      </w:rPr>
                    </w:pP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t>1</w: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jOTM2MDU0Yjg3YjdlYTZiYzdmNzg1NDlmODJkYjIifQ=="/>
  </w:docVars>
  <w:rsids>
    <w:rsidRoot w:val="00AE3790"/>
    <w:rsid w:val="0001671F"/>
    <w:rsid w:val="00216D29"/>
    <w:rsid w:val="00262EE8"/>
    <w:rsid w:val="002B2648"/>
    <w:rsid w:val="00531F00"/>
    <w:rsid w:val="008277FB"/>
    <w:rsid w:val="0093098F"/>
    <w:rsid w:val="00A32015"/>
    <w:rsid w:val="00A84B6A"/>
    <w:rsid w:val="00AE3790"/>
    <w:rsid w:val="00BA247B"/>
    <w:rsid w:val="00BE7675"/>
    <w:rsid w:val="00D0253A"/>
    <w:rsid w:val="11DE2B0F"/>
    <w:rsid w:val="16617EE4"/>
    <w:rsid w:val="19A17488"/>
    <w:rsid w:val="1C860087"/>
    <w:rsid w:val="218863CA"/>
    <w:rsid w:val="2812673C"/>
    <w:rsid w:val="2E4B4F26"/>
    <w:rsid w:val="30333BB7"/>
    <w:rsid w:val="35BC0135"/>
    <w:rsid w:val="38E47392"/>
    <w:rsid w:val="41C2102B"/>
    <w:rsid w:val="4268658E"/>
    <w:rsid w:val="45A438C8"/>
    <w:rsid w:val="578C377A"/>
    <w:rsid w:val="62DB6D6A"/>
    <w:rsid w:val="6D87532F"/>
    <w:rsid w:val="78E7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1754</Words>
  <Characters>1827</Characters>
  <Lines>14</Lines>
  <Paragraphs>4</Paragraphs>
  <TotalTime>3</TotalTime>
  <ScaleCrop>false</ScaleCrop>
  <LinksUpToDate>false</LinksUpToDate>
  <CharactersWithSpaces>1986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2022-08-30T00:33:00Z</dcterms:created>
  <dc:creator>FIT</dc:creator>
  <cp:lastModifiedBy>Administrator</cp:lastModifiedBy>
  <dcterms:modified xsi:type="dcterms:W3CDTF">2022-08-31T02:20:10Z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754672617E594BD5A94F843B27B375EC</vt:lpwstr>
  </property>
</Properties>
</file>